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B" w:rsidRDefault="00235D22" w:rsidP="00235D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План-график</w:t>
      </w:r>
    </w:p>
    <w:p w:rsidR="002A1764" w:rsidRDefault="00235D22" w:rsidP="00235D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проведения семинаров-встреч </w:t>
      </w:r>
      <w:r w:rsidR="002A1764">
        <w:rPr>
          <w:rFonts w:ascii="Liberation Serif" w:hAnsi="Liberation Serif" w:cs="Liberation Serif"/>
          <w:sz w:val="28"/>
          <w:szCs w:val="28"/>
        </w:rPr>
        <w:t xml:space="preserve">сотрудников </w:t>
      </w:r>
      <w:r w:rsidR="00943B1D">
        <w:rPr>
          <w:rFonts w:ascii="Liberation Serif" w:hAnsi="Liberation Serif" w:cs="Liberation Serif"/>
          <w:sz w:val="28"/>
          <w:szCs w:val="28"/>
        </w:rPr>
        <w:t xml:space="preserve">Центра компетенций </w:t>
      </w:r>
    </w:p>
    <w:p w:rsidR="00235D22" w:rsidRDefault="00235D22" w:rsidP="00235D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сельскохозяйственными товаропроизводителями</w:t>
      </w:r>
      <w:r w:rsidR="00943B1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235D22" w:rsidRDefault="00235D22" w:rsidP="00235D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79"/>
      </w:tblGrid>
      <w:tr w:rsidR="00235D22" w:rsidTr="004811EF">
        <w:tc>
          <w:tcPr>
            <w:tcW w:w="817" w:type="dxa"/>
          </w:tcPr>
          <w:p w:rsidR="00235D22" w:rsidRDefault="00235D22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235D22" w:rsidRDefault="00235D22" w:rsidP="008A60D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управления </w:t>
            </w:r>
          </w:p>
          <w:p w:rsidR="008A60DF" w:rsidRDefault="008A60DF" w:rsidP="008A60D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</w:tcPr>
          <w:p w:rsidR="00235D22" w:rsidRDefault="00235D22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Алапаевское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16.07.2019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Артинское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23.07.2019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30.07.2019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Белоярское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06.08.2019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Богдановичское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13.08.2019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Верхотурское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20.08.2019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Ирбитское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27.08.2019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Каменское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03.09.2019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10.09.2019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Красноуфимское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17.09.2019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Пригородное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24.09.2019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Режевское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504A1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01.10.2019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4811EF" w:rsidRDefault="004811EF" w:rsidP="004811E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Сысертское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08.10.2019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Талицкое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управление</w:t>
            </w:r>
          </w:p>
        </w:tc>
        <w:tc>
          <w:tcPr>
            <w:tcW w:w="3379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15.10.2019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Туринское управление</w:t>
            </w:r>
          </w:p>
        </w:tc>
        <w:tc>
          <w:tcPr>
            <w:tcW w:w="3379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22.10.2019</w:t>
            </w:r>
          </w:p>
        </w:tc>
      </w:tr>
      <w:tr w:rsidR="004811EF" w:rsidTr="004811EF">
        <w:tc>
          <w:tcPr>
            <w:tcW w:w="817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4811EF" w:rsidRDefault="004811EF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Шалинское управление</w:t>
            </w:r>
          </w:p>
        </w:tc>
        <w:tc>
          <w:tcPr>
            <w:tcW w:w="3379" w:type="dxa"/>
          </w:tcPr>
          <w:p w:rsidR="004811EF" w:rsidRDefault="004811EF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29.10.2019</w:t>
            </w:r>
          </w:p>
        </w:tc>
      </w:tr>
      <w:tr w:rsidR="00DE6B6C" w:rsidTr="004811EF">
        <w:tc>
          <w:tcPr>
            <w:tcW w:w="817" w:type="dxa"/>
          </w:tcPr>
          <w:p w:rsidR="00DE6B6C" w:rsidRDefault="00DE6B6C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DE6B6C" w:rsidRDefault="00DE6B6C" w:rsidP="00235D2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Предприятия пригородной зоны</w:t>
            </w:r>
            <w:bookmarkStart w:id="0" w:name="_GoBack"/>
            <w:bookmarkEnd w:id="0"/>
          </w:p>
        </w:tc>
        <w:tc>
          <w:tcPr>
            <w:tcW w:w="3379" w:type="dxa"/>
          </w:tcPr>
          <w:p w:rsidR="00DE6B6C" w:rsidRDefault="00DE6B6C" w:rsidP="00235D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05.11.2019</w:t>
            </w:r>
          </w:p>
        </w:tc>
      </w:tr>
    </w:tbl>
    <w:p w:rsidR="00235D22" w:rsidRPr="00235D22" w:rsidRDefault="00235D22" w:rsidP="00235D2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235D22" w:rsidRPr="00235D22" w:rsidSect="00235D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2"/>
    <w:rsid w:val="00235D22"/>
    <w:rsid w:val="002A1764"/>
    <w:rsid w:val="003D45E2"/>
    <w:rsid w:val="004811EF"/>
    <w:rsid w:val="00506662"/>
    <w:rsid w:val="008A60DF"/>
    <w:rsid w:val="0090470B"/>
    <w:rsid w:val="00943B1D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Малейкина Галина Петровна</dc:creator>
  <cp:keywords/>
  <dc:description/>
  <cp:lastModifiedBy>Малейкина Галина Петровна</cp:lastModifiedBy>
  <cp:revision>8</cp:revision>
  <dcterms:created xsi:type="dcterms:W3CDTF">2019-06-14T06:14:00Z</dcterms:created>
  <dcterms:modified xsi:type="dcterms:W3CDTF">2019-06-27T04:12:00Z</dcterms:modified>
</cp:coreProperties>
</file>